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46" w:rsidRPr="00DE2411" w:rsidRDefault="00E25AD3" w:rsidP="000A5A04">
      <w:pPr>
        <w:rPr>
          <w:rFonts w:ascii="Times New Roman" w:hAnsi="Times New Roman" w:cs="Times New Roman"/>
          <w:b/>
          <w:sz w:val="24"/>
          <w:szCs w:val="24"/>
        </w:rPr>
      </w:pPr>
      <w:r w:rsidRPr="00DE24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0A5A04" w:rsidRPr="00DE24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93442B">
        <w:rPr>
          <w:rFonts w:ascii="Times New Roman" w:hAnsi="Times New Roman" w:cs="Times New Roman"/>
          <w:b/>
          <w:bCs/>
          <w:color w:val="000000"/>
          <w:sz w:val="24"/>
          <w:szCs w:val="24"/>
          <w:lang w:val="tt-RU"/>
        </w:rPr>
        <w:t xml:space="preserve">                                                                                                  </w:t>
      </w:r>
      <w:r w:rsidR="000A5A04" w:rsidRPr="00DE241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Пояснительная записка</w:t>
      </w:r>
      <w:r w:rsidR="000A5A04" w:rsidRPr="00DE24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C1513" w:rsidRPr="00817110" w:rsidRDefault="003C1513" w:rsidP="0098390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94"/>
        <w:gridCol w:w="6486"/>
      </w:tblGrid>
      <w:tr w:rsidR="003C1513" w:rsidRPr="00817110" w:rsidTr="00DD0959">
        <w:trPr>
          <w:gridAfter w:val="1"/>
          <w:wAfter w:w="6486" w:type="dxa"/>
          <w:trHeight w:val="131"/>
        </w:trPr>
        <w:tc>
          <w:tcPr>
            <w:tcW w:w="9194" w:type="dxa"/>
          </w:tcPr>
          <w:p w:rsidR="003C1513" w:rsidRPr="00817110" w:rsidRDefault="003C1513" w:rsidP="00DD0959">
            <w:pPr>
              <w:pStyle w:val="3"/>
              <w:spacing w:before="0" w:line="216" w:lineRule="auto"/>
              <w:outlineLvl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17110">
              <w:rPr>
                <w:rFonts w:ascii="Times New Roman" w:hAnsi="Times New Roman" w:cs="Times New Roman"/>
                <w:b/>
                <w:color w:val="000000" w:themeColor="text1"/>
              </w:rPr>
              <w:t>Нормативно-правовое обеспечение</w:t>
            </w:r>
          </w:p>
        </w:tc>
      </w:tr>
      <w:tr w:rsidR="003C1513" w:rsidRPr="00817110" w:rsidTr="00DD0959">
        <w:trPr>
          <w:trHeight w:val="2515"/>
        </w:trPr>
        <w:tc>
          <w:tcPr>
            <w:tcW w:w="15680" w:type="dxa"/>
            <w:gridSpan w:val="2"/>
          </w:tcPr>
          <w:p w:rsidR="003C1513" w:rsidRPr="00817110" w:rsidRDefault="003C1513" w:rsidP="00DD0959">
            <w:pPr>
              <w:pStyle w:val="ac"/>
              <w:tabs>
                <w:tab w:val="left" w:pos="567"/>
              </w:tabs>
              <w:spacing w:line="21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Данная рабочая программа разработана на основе документов:</w:t>
            </w:r>
          </w:p>
          <w:p w:rsidR="003C1513" w:rsidRPr="00817110" w:rsidRDefault="003C1513" w:rsidP="003C1513">
            <w:pPr>
              <w:pStyle w:val="ac"/>
              <w:numPr>
                <w:ilvl w:val="0"/>
                <w:numId w:val="9"/>
              </w:numPr>
              <w:tabs>
                <w:tab w:val="left" w:pos="567"/>
              </w:tabs>
              <w:spacing w:line="21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29.12.2012 № 273-ФЗ «Об образовании в Российской  Федерации» </w:t>
            </w:r>
          </w:p>
          <w:p w:rsidR="003C1513" w:rsidRPr="00817110" w:rsidRDefault="003C1513" w:rsidP="003C1513">
            <w:pPr>
              <w:pStyle w:val="ac"/>
              <w:numPr>
                <w:ilvl w:val="0"/>
                <w:numId w:val="9"/>
              </w:numPr>
              <w:tabs>
                <w:tab w:val="left" w:pos="567"/>
              </w:tabs>
              <w:spacing w:line="21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№ 1897)</w:t>
            </w:r>
          </w:p>
          <w:p w:rsidR="003C1513" w:rsidRPr="00817110" w:rsidRDefault="003C1513" w:rsidP="003C1513">
            <w:pPr>
              <w:pStyle w:val="ac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line="216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Федеральный перечень учебников на 2015-2016 учебный год (утвержден приказом Министерства образования и науки Российской Федерации от 31.03.2014 №253 + приказ от 8.06.2015 №576  «О внесении изменений в Федера</w:t>
            </w:r>
            <w:r w:rsidR="00416768" w:rsidRPr="00817110">
              <w:rPr>
                <w:rFonts w:ascii="Times New Roman" w:hAnsi="Times New Roman" w:cs="Times New Roman"/>
                <w:sz w:val="24"/>
                <w:szCs w:val="24"/>
              </w:rPr>
              <w:t>льный перечень учебников на 2016-2017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 уч.год»)</w:t>
            </w:r>
          </w:p>
          <w:p w:rsidR="00B221E0" w:rsidRPr="00B221E0" w:rsidRDefault="003C1513" w:rsidP="00B221E0">
            <w:pPr>
              <w:pStyle w:val="ac"/>
              <w:numPr>
                <w:ilvl w:val="0"/>
                <w:numId w:val="9"/>
              </w:numPr>
              <w:shd w:val="clear" w:color="auto" w:fill="FFFFFF"/>
              <w:tabs>
                <w:tab w:val="left" w:pos="567"/>
              </w:tabs>
              <w:spacing w:line="216" w:lineRule="auto"/>
              <w:ind w:left="0" w:firstLine="0"/>
              <w:jc w:val="both"/>
              <w:outlineLvl w:val="0"/>
              <w:rPr>
                <w:rFonts w:ascii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  <w:t>Письмо&gt; Минобрнауки России от 25.05.2015 N 08-761 "Об изучении предметных областей: "Основы религиозных культур и светской этики" и "Основы духовно-нравственной культуры народов России"</w:t>
            </w:r>
            <w:r w:rsidR="00B221E0">
              <w:rPr>
                <w:rFonts w:ascii="Times New Roman" w:hAnsi="Times New Roman" w:cs="Times New Roman"/>
                <w:bCs/>
                <w:color w:val="333333"/>
                <w:kern w:val="36"/>
                <w:sz w:val="24"/>
                <w:szCs w:val="24"/>
              </w:rPr>
              <w:t>,</w:t>
            </w:r>
            <w:r w:rsidR="00B221E0" w:rsidRPr="00B221E0">
              <w:rPr>
                <w:color w:val="000000"/>
              </w:rPr>
              <w:t>основной образовательной программы основного общего образования и согласно учебному плану МБОУ «Альметьевская ООШ» на 2020-2021г.</w:t>
            </w:r>
          </w:p>
          <w:p w:rsidR="00B221E0" w:rsidRPr="00B221E0" w:rsidRDefault="00B221E0" w:rsidP="00B221E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ar-SA"/>
              </w:rPr>
            </w:pPr>
            <w:r w:rsidRPr="00AC0FDF">
              <w:rPr>
                <w:color w:val="000000"/>
              </w:rPr>
              <w:t xml:space="preserve"> Положение о рабочей прогр</w:t>
            </w:r>
            <w:r>
              <w:rPr>
                <w:color w:val="000000"/>
              </w:rPr>
              <w:t>амме МБОУ «</w:t>
            </w:r>
            <w:r w:rsidRPr="00DB38F4">
              <w:rPr>
                <w:color w:val="000000"/>
              </w:rPr>
              <w:t>Ал</w:t>
            </w:r>
            <w:r>
              <w:rPr>
                <w:color w:val="000000"/>
              </w:rPr>
              <w:t>ьметьевская ООШ</w:t>
            </w:r>
            <w:r w:rsidRPr="00AC0FDF">
              <w:rPr>
                <w:color w:val="000000"/>
              </w:rPr>
              <w:t>»</w:t>
            </w:r>
          </w:p>
        </w:tc>
      </w:tr>
    </w:tbl>
    <w:p w:rsidR="003C1513" w:rsidRPr="00817110" w:rsidRDefault="003C1513" w:rsidP="003C1513">
      <w:pPr>
        <w:tabs>
          <w:tab w:val="left" w:pos="3880"/>
        </w:tabs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b/>
          <w:sz w:val="24"/>
          <w:szCs w:val="24"/>
        </w:rPr>
        <w:t>Данная рабочая программа</w:t>
      </w:r>
      <w:r w:rsidRPr="00817110">
        <w:rPr>
          <w:rFonts w:ascii="Times New Roman" w:hAnsi="Times New Roman" w:cs="Times New Roman"/>
          <w:sz w:val="24"/>
          <w:szCs w:val="24"/>
        </w:rPr>
        <w:t>:</w:t>
      </w:r>
    </w:p>
    <w:p w:rsidR="003C1513" w:rsidRPr="00817110" w:rsidRDefault="003C1513" w:rsidP="003C1513">
      <w:pPr>
        <w:pStyle w:val="ac"/>
        <w:numPr>
          <w:ilvl w:val="0"/>
          <w:numId w:val="10"/>
        </w:numPr>
        <w:tabs>
          <w:tab w:val="left" w:pos="3880"/>
        </w:tabs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110">
        <w:rPr>
          <w:rFonts w:ascii="Times New Roman" w:hAnsi="Times New Roman" w:cs="Times New Roman"/>
          <w:b/>
          <w:i/>
          <w:sz w:val="24"/>
          <w:szCs w:val="24"/>
        </w:rPr>
        <w:t xml:space="preserve">составлена </w:t>
      </w:r>
      <w:r w:rsidRPr="00817110">
        <w:rPr>
          <w:rFonts w:ascii="Times New Roman" w:hAnsi="Times New Roman" w:cs="Times New Roman"/>
          <w:sz w:val="24"/>
          <w:szCs w:val="24"/>
        </w:rPr>
        <w:t>на основе программы комплексного учебного курса « Основы духовно-нравственной культуры народов России» авторы</w:t>
      </w:r>
      <w:r w:rsidRPr="00817110">
        <w:rPr>
          <w:rFonts w:ascii="Times New Roman" w:hAnsi="Times New Roman" w:cs="Times New Roman"/>
          <w:bCs/>
          <w:sz w:val="24"/>
          <w:szCs w:val="24"/>
        </w:rPr>
        <w:t>:</w:t>
      </w:r>
      <w:r w:rsidRPr="008171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110">
        <w:rPr>
          <w:rFonts w:ascii="Times New Roman" w:hAnsi="Times New Roman" w:cs="Times New Roman"/>
          <w:bCs/>
          <w:sz w:val="24"/>
          <w:szCs w:val="24"/>
        </w:rPr>
        <w:t>Н.Ф. Виноградова, В.И. Власенко, А.В. Поляков</w:t>
      </w:r>
      <w:r w:rsidRPr="00817110">
        <w:rPr>
          <w:rFonts w:ascii="Times New Roman" w:hAnsi="Times New Roman" w:cs="Times New Roman"/>
          <w:spacing w:val="-2"/>
          <w:sz w:val="24"/>
          <w:szCs w:val="24"/>
        </w:rPr>
        <w:t xml:space="preserve">;  сборник Система учебников «Алгоритм успеха». Примерная основная </w:t>
      </w:r>
      <w:r w:rsidRPr="00817110">
        <w:rPr>
          <w:rFonts w:ascii="Times New Roman" w:hAnsi="Times New Roman" w:cs="Times New Roman"/>
          <w:spacing w:val="-1"/>
          <w:sz w:val="24"/>
          <w:szCs w:val="24"/>
        </w:rPr>
        <w:t xml:space="preserve">образовательная программа образовательного учреждения: основная школа. </w:t>
      </w:r>
      <w:r w:rsidR="00416768" w:rsidRPr="00817110">
        <w:rPr>
          <w:rFonts w:ascii="Times New Roman" w:hAnsi="Times New Roman" w:cs="Times New Roman"/>
          <w:sz w:val="24"/>
          <w:szCs w:val="24"/>
        </w:rPr>
        <w:t>— М. : Вентана-Граф, 2016</w:t>
      </w:r>
    </w:p>
    <w:p w:rsidR="003C1513" w:rsidRPr="00817110" w:rsidRDefault="003C1513" w:rsidP="003C1513">
      <w:pPr>
        <w:pStyle w:val="ac"/>
        <w:numPr>
          <w:ilvl w:val="0"/>
          <w:numId w:val="11"/>
        </w:num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b/>
          <w:i/>
          <w:sz w:val="24"/>
          <w:szCs w:val="24"/>
        </w:rPr>
        <w:t xml:space="preserve">реализуется </w:t>
      </w:r>
      <w:r w:rsidRPr="00817110">
        <w:rPr>
          <w:rFonts w:ascii="Times New Roman" w:hAnsi="Times New Roman" w:cs="Times New Roman"/>
          <w:sz w:val="24"/>
          <w:szCs w:val="24"/>
        </w:rPr>
        <w:t>с помощью учебника Виноградовой  Н.Ф. 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</w:t>
      </w:r>
      <w:r w:rsidR="00416768" w:rsidRPr="00817110">
        <w:rPr>
          <w:rFonts w:ascii="Times New Roman" w:hAnsi="Times New Roman" w:cs="Times New Roman"/>
          <w:sz w:val="24"/>
          <w:szCs w:val="24"/>
        </w:rPr>
        <w:t>6</w:t>
      </w:r>
      <w:r w:rsidRPr="00817110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3C1513" w:rsidRPr="00817110" w:rsidRDefault="003C1513" w:rsidP="003C1513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8171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1513" w:rsidRPr="00817110" w:rsidRDefault="003C1513" w:rsidP="003C1513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t>«Основы духовно-нравственной культуры народов России» призван обогатить процесс воспитания в  школе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3C1513" w:rsidRPr="00817110" w:rsidRDefault="003C1513" w:rsidP="003C1513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3C1513" w:rsidRPr="00817110" w:rsidRDefault="003C1513" w:rsidP="003C1513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b/>
          <w:sz w:val="24"/>
          <w:szCs w:val="24"/>
        </w:rPr>
        <w:t>Задачи курса</w:t>
      </w:r>
      <w:r w:rsidRPr="008171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1513" w:rsidRPr="00817110" w:rsidRDefault="003C1513" w:rsidP="003C1513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t>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3C1513" w:rsidRPr="00817110" w:rsidRDefault="003C1513" w:rsidP="003C1513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3C1513" w:rsidRPr="00817110" w:rsidRDefault="003C1513" w:rsidP="003C1513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lastRenderedPageBreak/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3C1513" w:rsidRPr="00817110" w:rsidRDefault="003C1513" w:rsidP="003C1513">
      <w:pPr>
        <w:spacing w:after="0" w:line="21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7110">
        <w:rPr>
          <w:rFonts w:ascii="Times New Roman" w:hAnsi="Times New Roman" w:cs="Times New Roman"/>
          <w:sz w:val="24"/>
          <w:szCs w:val="24"/>
        </w:rPr>
        <w:t>– последовательное введение новых терминов и понятий, культуроведческого и религиозного содержания (текстовое объяснение; наличие толкового словарика).</w:t>
      </w:r>
    </w:p>
    <w:p w:rsidR="00817110" w:rsidRDefault="000A5A04" w:rsidP="00817110">
      <w:pPr>
        <w:pStyle w:val="ad"/>
        <w:spacing w:after="0"/>
        <w:ind w:firstLine="567"/>
        <w:jc w:val="both"/>
        <w:rPr>
          <w:sz w:val="24"/>
          <w:szCs w:val="24"/>
          <w:lang w:val="tt-RU"/>
        </w:rPr>
      </w:pPr>
      <w:r w:rsidRPr="00817110">
        <w:rPr>
          <w:sz w:val="24"/>
          <w:szCs w:val="24"/>
        </w:rPr>
        <w:t xml:space="preserve">«Основы духовно-нравственной культуры народов России» </w:t>
      </w:r>
      <w:r w:rsidRPr="00817110">
        <w:rPr>
          <w:b/>
          <w:sz w:val="24"/>
          <w:szCs w:val="24"/>
        </w:rPr>
        <w:t xml:space="preserve">  </w:t>
      </w:r>
      <w:r w:rsidRPr="00817110">
        <w:rPr>
          <w:sz w:val="24"/>
          <w:szCs w:val="24"/>
        </w:rPr>
        <w:t>в Базисном учебном (образовательном) плане:  - предмет «Основы духовно-нравственной культуры народов России» изучается на ступени основного общего образования в качестве обязательного предмета  в  5 классе  в объеме 17 часов.</w:t>
      </w:r>
      <w:r w:rsidR="00B405CE" w:rsidRPr="00817110">
        <w:rPr>
          <w:sz w:val="24"/>
          <w:szCs w:val="24"/>
        </w:rPr>
        <w:t xml:space="preserve"> </w:t>
      </w:r>
      <w:r w:rsidR="00983907" w:rsidRPr="00817110">
        <w:rPr>
          <w:sz w:val="24"/>
          <w:szCs w:val="24"/>
        </w:rPr>
        <w:t>Учитывая экспериментальный опыт апробации данного курса в школе, предполагается следующий вариант изучения курса: в течение учебного года 1 час в неделю, общее число часов – 35.</w:t>
      </w:r>
      <w:r w:rsidR="003C1513" w:rsidRPr="00817110">
        <w:rPr>
          <w:sz w:val="24"/>
          <w:szCs w:val="24"/>
        </w:rPr>
        <w:t xml:space="preserve"> </w:t>
      </w:r>
      <w:r w:rsidR="00983907" w:rsidRPr="00817110">
        <w:rPr>
          <w:sz w:val="24"/>
          <w:szCs w:val="24"/>
        </w:rPr>
        <w:t>В связи с тем, что авторская программа рассчитана на 17 часов, проведена её корректировка в соответствии с учебным планом образовательного учреждения</w:t>
      </w:r>
    </w:p>
    <w:p w:rsidR="00817110" w:rsidRPr="00BC0F8E" w:rsidRDefault="00817110" w:rsidP="00817110">
      <w:pPr>
        <w:pStyle w:val="ad"/>
        <w:spacing w:after="0"/>
        <w:ind w:firstLine="567"/>
        <w:jc w:val="both"/>
        <w:rPr>
          <w:sz w:val="24"/>
          <w:szCs w:val="24"/>
        </w:rPr>
      </w:pPr>
      <w:r w:rsidRPr="00817110">
        <w:rPr>
          <w:b/>
          <w:sz w:val="24"/>
          <w:szCs w:val="24"/>
        </w:rPr>
        <w:t xml:space="preserve"> </w:t>
      </w:r>
      <w:r w:rsidRPr="00F078BA">
        <w:rPr>
          <w:b/>
          <w:sz w:val="24"/>
          <w:szCs w:val="24"/>
        </w:rPr>
        <w:t>Примечание:</w:t>
      </w:r>
      <w:r w:rsidRPr="00BC0F8E">
        <w:rPr>
          <w:sz w:val="24"/>
          <w:szCs w:val="24"/>
        </w:rPr>
        <w:t xml:space="preserve"> 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 w:rsidRPr="00BC0F8E">
        <w:rPr>
          <w:sz w:val="24"/>
          <w:szCs w:val="24"/>
          <w:u w:val="single"/>
        </w:rPr>
        <w:t>24..08.16г</w:t>
      </w:r>
      <w:r w:rsidRPr="00BC0F8E">
        <w:rPr>
          <w:sz w:val="24"/>
          <w:szCs w:val="24"/>
        </w:rPr>
        <w:t xml:space="preserve">., протокол № 1, утверждённого Приказом директора №71    от </w:t>
      </w:r>
      <w:r w:rsidRPr="00BC0F8E">
        <w:rPr>
          <w:sz w:val="24"/>
          <w:szCs w:val="24"/>
          <w:u w:val="single"/>
        </w:rPr>
        <w:t xml:space="preserve"> 31 .08.16,</w:t>
      </w:r>
      <w:r w:rsidRPr="00BC0F8E">
        <w:rPr>
          <w:sz w:val="24"/>
          <w:szCs w:val="24"/>
        </w:rPr>
        <w:t xml:space="preserve"> в случае совпадения уроков с праздничными и каникулярными днями, программу выполнить согласно п </w:t>
      </w:r>
      <w:r w:rsidRPr="00BC0F8E">
        <w:rPr>
          <w:sz w:val="24"/>
          <w:szCs w:val="24"/>
          <w:u w:val="single"/>
        </w:rPr>
        <w:t>5.2</w:t>
      </w:r>
      <w:r w:rsidRPr="00BC0F8E">
        <w:rPr>
          <w:sz w:val="24"/>
          <w:szCs w:val="24"/>
        </w:rPr>
        <w:t xml:space="preserve"> данного положения</w:t>
      </w:r>
    </w:p>
    <w:p w:rsidR="007E3046" w:rsidRPr="00817110" w:rsidRDefault="007E3046" w:rsidP="007E3046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0A5A04" w:rsidRPr="00817110" w:rsidRDefault="000A5A04" w:rsidP="0098390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110">
        <w:rPr>
          <w:rFonts w:ascii="Times New Roman" w:hAnsi="Times New Roman" w:cs="Times New Roman"/>
          <w:b/>
          <w:sz w:val="24"/>
          <w:szCs w:val="24"/>
        </w:rPr>
        <w:t xml:space="preserve"> Планируемые предметные и метапредметные результаты освоения  учебного предмета «</w:t>
      </w:r>
      <w:r w:rsidR="00983907" w:rsidRPr="00817110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  <w:r w:rsidRPr="0081711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5"/>
        <w:gridCol w:w="4914"/>
        <w:gridCol w:w="4957"/>
      </w:tblGrid>
      <w:tr w:rsidR="000A5A04" w:rsidRPr="00817110" w:rsidTr="00FC3EE2">
        <w:tc>
          <w:tcPr>
            <w:tcW w:w="4915" w:type="dxa"/>
          </w:tcPr>
          <w:p w:rsidR="000A5A04" w:rsidRPr="00817110" w:rsidRDefault="000A5A04" w:rsidP="00FC3EE2">
            <w:pPr>
              <w:pStyle w:val="2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4914" w:type="dxa"/>
          </w:tcPr>
          <w:p w:rsidR="000A5A04" w:rsidRPr="00817110" w:rsidRDefault="000A5A04" w:rsidP="00FC3EE2">
            <w:pPr>
              <w:pStyle w:val="2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4957" w:type="dxa"/>
          </w:tcPr>
          <w:p w:rsidR="000A5A04" w:rsidRPr="00817110" w:rsidRDefault="000A5A04" w:rsidP="00FC3EE2">
            <w:pPr>
              <w:pStyle w:val="20"/>
              <w:shd w:val="clear" w:color="auto" w:fill="auto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</w:tr>
      <w:tr w:rsidR="000A5A04" w:rsidRPr="00817110" w:rsidTr="00FC3EE2">
        <w:tc>
          <w:tcPr>
            <w:tcW w:w="4915" w:type="dxa"/>
          </w:tcPr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становление внутренней установки личности обучающихся на то, что отношение к члену общества определяется не его принадлежностью к определенному этносу или религиозной конфессии, а его нравственными качествами и поступками;</w:t>
            </w:r>
          </w:p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-воспитание любви к Родине, уважение к народам, населяющим ее, их культуре и традициям. бережное отношение к своей  родной культуре.</w:t>
            </w:r>
          </w:p>
          <w:p w:rsidR="000A5A04" w:rsidRPr="00817110" w:rsidRDefault="000A5A04" w:rsidP="00FC3EE2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4" w:type="dxa"/>
          </w:tcPr>
          <w:p w:rsidR="00FC3EE2" w:rsidRPr="00817110" w:rsidRDefault="00FC3EE2" w:rsidP="00FC3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      </w:r>
          </w:p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      </w:r>
          </w:p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проводить поиск основной и дополнительной информации в учебной и 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      </w:r>
          </w:p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- способность решать творческие и проблемные задачи, развивать логическое мышление;</w:t>
            </w:r>
          </w:p>
          <w:p w:rsidR="00FC3EE2" w:rsidRPr="00817110" w:rsidRDefault="00FC3EE2" w:rsidP="00FC3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речь; культуру поведения, ответственное отношение к своим поступкам.  </w:t>
            </w:r>
          </w:p>
          <w:p w:rsidR="000A5A04" w:rsidRPr="00817110" w:rsidRDefault="000A5A04" w:rsidP="00FC3EE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7" w:type="dxa"/>
          </w:tcPr>
          <w:p w:rsidR="000A5A04" w:rsidRPr="00817110" w:rsidRDefault="00FC3EE2" w:rsidP="000A5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0A5A04" w:rsidRPr="00817110">
              <w:rPr>
                <w:rFonts w:ascii="Times New Roman" w:hAnsi="Times New Roman" w:cs="Times New Roman"/>
                <w:sz w:val="24"/>
                <w:szCs w:val="24"/>
              </w:rPr>
              <w:t>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      </w:r>
          </w:p>
          <w:p w:rsidR="000A5A04" w:rsidRPr="00817110" w:rsidRDefault="000A5A04" w:rsidP="000A5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      </w:r>
          </w:p>
          <w:p w:rsidR="000A5A04" w:rsidRPr="00817110" w:rsidRDefault="000A5A04" w:rsidP="000A5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      </w:r>
          </w:p>
          <w:p w:rsidR="000A5A04" w:rsidRPr="00817110" w:rsidRDefault="000A5A04" w:rsidP="000A5A04">
            <w:pPr>
              <w:pStyle w:val="aa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425F" w:rsidRPr="00817110" w:rsidRDefault="001D425F" w:rsidP="001D425F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sz w:val="24"/>
          <w:szCs w:val="24"/>
        </w:rPr>
      </w:pPr>
    </w:p>
    <w:p w:rsidR="001D425F" w:rsidRPr="00817110" w:rsidRDefault="001D425F" w:rsidP="001D425F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A04" w:rsidRPr="00817110" w:rsidRDefault="000A5A04" w:rsidP="000A5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EE2" w:rsidRPr="00817110" w:rsidRDefault="00DE2411" w:rsidP="00EA3E51">
      <w:pPr>
        <w:shd w:val="clear" w:color="auto" w:fill="FFFFFF"/>
        <w:tabs>
          <w:tab w:val="left" w:pos="5190"/>
        </w:tabs>
        <w:spacing w:before="2"/>
        <w:ind w:right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25AD3" w:rsidRPr="00817110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предмета </w:t>
      </w:r>
      <w:r w:rsidR="00E25AD3" w:rsidRPr="00817110"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>«</w:t>
      </w:r>
      <w:r w:rsidR="00E25AD3" w:rsidRPr="00817110">
        <w:rPr>
          <w:rFonts w:ascii="Times New Roman" w:hAnsi="Times New Roman" w:cs="Times New Roman"/>
          <w:b/>
          <w:sz w:val="24"/>
          <w:szCs w:val="24"/>
        </w:rPr>
        <w:t xml:space="preserve">Основы духовно-нравственной культуры народов России» </w:t>
      </w:r>
    </w:p>
    <w:p w:rsidR="00B405CE" w:rsidRPr="00817110" w:rsidRDefault="00B405CE" w:rsidP="00B405CE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>Раздел 1. «В  мире культуры» (4 ч.)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Величие многонациональной российской культуры.</w:t>
      </w:r>
      <w:r w:rsidRPr="00817110">
        <w:rPr>
          <w:rFonts w:ascii="Times New Roman" w:hAnsi="Times New Roman"/>
          <w:sz w:val="24"/>
          <w:szCs w:val="24"/>
        </w:rPr>
        <w:t xml:space="preserve"> Российская культура – плод усилий разных народов. Деятели науки и культуры – представители разных национальностей (К.П. Брюллов, Е.И. Репин, К.С. Станиславский, Шолом-Алейхем, Г.С. Уланов, Д.Д. Шостакович, Р.Г. Гамзатов, Д.С. Лихачёв, С.Д. Эрьзя, Ю.С. Рытхэу и др.)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Человек- творец и носитель культуры.</w:t>
      </w:r>
      <w:r w:rsidRPr="00817110">
        <w:rPr>
          <w:rFonts w:ascii="Times New Roman" w:hAnsi="Times New Roman"/>
          <w:sz w:val="24"/>
          <w:szCs w:val="24"/>
        </w:rPr>
        <w:t xml:space="preserve"> Вне культуры жизнь человека невозможна. Вклад личности в культуру зависит от её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B405CE" w:rsidRPr="00817110" w:rsidRDefault="00B405CE" w:rsidP="00B405CE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>Раздел 2. Нравственные ценности российского народа (15 ч).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 xml:space="preserve"> «Береги землю родимую, как мать любимую».</w:t>
      </w:r>
      <w:r w:rsidRPr="00817110">
        <w:rPr>
          <w:rFonts w:ascii="Times New Roman" w:hAnsi="Times New Roman"/>
          <w:sz w:val="24"/>
          <w:szCs w:val="24"/>
        </w:rPr>
        <w:t xml:space="preserve"> Представление о патриотизме в фольклоре разных народов. Герои национального эпоса разных народов.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 xml:space="preserve"> </w:t>
      </w:r>
      <w:r w:rsidRPr="00817110">
        <w:rPr>
          <w:rFonts w:ascii="Times New Roman" w:hAnsi="Times New Roman"/>
          <w:i/>
          <w:sz w:val="24"/>
          <w:szCs w:val="24"/>
        </w:rPr>
        <w:t>Жизнь ратными подвигами полна</w:t>
      </w:r>
      <w:r w:rsidRPr="00817110">
        <w:rPr>
          <w:rFonts w:ascii="Times New Roman" w:hAnsi="Times New Roman"/>
          <w:sz w:val="24"/>
          <w:szCs w:val="24"/>
        </w:rPr>
        <w:t>. Реальные примеры выражения патриотических чувств в истории России. Деятели разных конфессий – патриоты. Вклад народов нашей страны в победу над фашизмом.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 xml:space="preserve"> </w:t>
      </w:r>
      <w:r w:rsidRPr="00817110">
        <w:rPr>
          <w:rFonts w:ascii="Times New Roman" w:hAnsi="Times New Roman"/>
          <w:i/>
          <w:sz w:val="24"/>
          <w:szCs w:val="24"/>
        </w:rPr>
        <w:t>В труде – красота человека.</w:t>
      </w:r>
      <w:r w:rsidRPr="00817110">
        <w:rPr>
          <w:rFonts w:ascii="Times New Roman" w:hAnsi="Times New Roman"/>
          <w:sz w:val="24"/>
          <w:szCs w:val="24"/>
        </w:rPr>
        <w:t xml:space="preserve"> Тема труда в сказках, легендах, пословицах разных народов.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«Плод добрых трудов славен…».</w:t>
      </w:r>
      <w:r w:rsidRPr="00817110">
        <w:rPr>
          <w:rFonts w:ascii="Times New Roman" w:hAnsi="Times New Roman"/>
          <w:sz w:val="24"/>
          <w:szCs w:val="24"/>
        </w:rPr>
        <w:t xml:space="preserve"> Буддизм, ислам, христианство о труде и трудолюбии.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Люди труда.</w:t>
      </w:r>
      <w:r w:rsidRPr="00817110">
        <w:rPr>
          <w:rFonts w:ascii="Times New Roman" w:hAnsi="Times New Roman"/>
          <w:sz w:val="24"/>
          <w:szCs w:val="24"/>
        </w:rPr>
        <w:t xml:space="preserve"> Примеры самоотверженного труда людей разных национальностей на благо Родины (землепроходцы, учёные, путешественники, строители БАМа и т.д.).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lastRenderedPageBreak/>
        <w:t>Бережное отношение к природе</w:t>
      </w:r>
      <w:r w:rsidRPr="00817110">
        <w:rPr>
          <w:rFonts w:ascii="Times New Roman" w:hAnsi="Times New Roman"/>
          <w:sz w:val="24"/>
          <w:szCs w:val="24"/>
        </w:rPr>
        <w:t xml:space="preserve">. Одушевление природы нашими предками. Роль заповедников в сохранении природных объектов. Заповедники на карте России.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Семья – хранитель духовных ценностей</w:t>
      </w:r>
      <w:r w:rsidRPr="00817110">
        <w:rPr>
          <w:rFonts w:ascii="Times New Roman" w:hAnsi="Times New Roman"/>
          <w:sz w:val="24"/>
          <w:szCs w:val="24"/>
        </w:rPr>
        <w:t>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B405CE" w:rsidRPr="00817110" w:rsidRDefault="00B405CE" w:rsidP="00B405CE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>Раздел 3. Религия и культура (11ч).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 xml:space="preserve"> Роль религии в развитии культуры.</w:t>
      </w:r>
      <w:r w:rsidRPr="00817110">
        <w:rPr>
          <w:rFonts w:ascii="Times New Roman" w:hAnsi="Times New Roman"/>
          <w:sz w:val="24"/>
          <w:szCs w:val="24"/>
        </w:rPr>
        <w:t xml:space="preserve"> Вклад религии в развитие материальной и духовной культуры общества.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Культурное наследие христианской Руси.</w:t>
      </w:r>
      <w:r w:rsidRPr="00817110">
        <w:rPr>
          <w:rFonts w:ascii="Times New Roman" w:hAnsi="Times New Roman"/>
          <w:sz w:val="24"/>
          <w:szCs w:val="24"/>
        </w:rPr>
        <w:t xml:space="preserve"> Христианство как одна из трех мировых религий. Раскол христианства.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храм: внешние особенности, внутреннее убранство. Духовная музыка. Богослужебное песнопение. Колокольный звон. Особенности православного календаря.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Культура ислама.</w:t>
      </w:r>
      <w:r w:rsidRPr="00817110">
        <w:rPr>
          <w:rFonts w:ascii="Times New Roman" w:hAnsi="Times New Roman"/>
          <w:sz w:val="24"/>
          <w:szCs w:val="24"/>
        </w:rPr>
        <w:t xml:space="preserve"> Возникновение ислама. Первые столетия ислама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Иудаизм и культура.</w:t>
      </w:r>
      <w:r w:rsidRPr="00817110">
        <w:rPr>
          <w:rFonts w:ascii="Times New Roman" w:hAnsi="Times New Roman"/>
          <w:sz w:val="24"/>
          <w:szCs w:val="24"/>
        </w:rPr>
        <w:t xml:space="preserve">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 xml:space="preserve"> </w:t>
      </w:r>
      <w:r w:rsidRPr="00817110">
        <w:rPr>
          <w:rFonts w:ascii="Times New Roman" w:hAnsi="Times New Roman"/>
          <w:i/>
          <w:sz w:val="24"/>
          <w:szCs w:val="24"/>
        </w:rPr>
        <w:t>Культурные традиции буддизма.</w:t>
      </w:r>
      <w:r w:rsidRPr="00817110">
        <w:rPr>
          <w:rFonts w:ascii="Times New Roman" w:hAnsi="Times New Roman"/>
          <w:sz w:val="24"/>
          <w:szCs w:val="24"/>
        </w:rPr>
        <w:t xml:space="preserve">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B405CE" w:rsidRPr="00817110" w:rsidRDefault="00B405CE" w:rsidP="00B405CE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 xml:space="preserve"> Раздел 4. Как сохранить духовные ценности (2 ч).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Забота государства о сохранении духовных ценностей.</w:t>
      </w:r>
      <w:r w:rsidRPr="00817110">
        <w:rPr>
          <w:rFonts w:ascii="Times New Roman" w:hAnsi="Times New Roman"/>
          <w:sz w:val="24"/>
          <w:szCs w:val="24"/>
        </w:rPr>
        <w:t xml:space="preserve">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Хранить память предков.</w:t>
      </w:r>
      <w:r w:rsidRPr="00817110">
        <w:rPr>
          <w:rFonts w:ascii="Times New Roman" w:hAnsi="Times New Roman"/>
          <w:sz w:val="24"/>
          <w:szCs w:val="24"/>
        </w:rPr>
        <w:t xml:space="preserve"> Уважение к труду, обычаям, вере предков. Примеры благотворительности из российской истории. Известные меценаты России. </w:t>
      </w:r>
    </w:p>
    <w:p w:rsidR="00B405CE" w:rsidRPr="00817110" w:rsidRDefault="00B405CE" w:rsidP="00B405CE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 xml:space="preserve">Раздел 5. Твой духовный мир (3 ч). </w:t>
      </w:r>
    </w:p>
    <w:p w:rsidR="00B405CE" w:rsidRPr="00817110" w:rsidRDefault="00B405CE" w:rsidP="00B405CE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i/>
          <w:sz w:val="24"/>
          <w:szCs w:val="24"/>
        </w:rPr>
        <w:t>Что составляет твой духовный мир.</w:t>
      </w:r>
      <w:r w:rsidRPr="00817110">
        <w:rPr>
          <w:rFonts w:ascii="Times New Roman" w:hAnsi="Times New Roman"/>
          <w:sz w:val="24"/>
          <w:szCs w:val="24"/>
        </w:rPr>
        <w:t xml:space="preserve">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 Человек – творец и носитель культуры. Вне культуры жизнь человека невозможна. Вклад личности в культуру зависит от еѐ таланта, способностей, упорства. Законы нравственности – часть культуры общества. Источники, создающие нравственные установки. </w:t>
      </w:r>
    </w:p>
    <w:p w:rsidR="00A47DFD" w:rsidRDefault="00A47DFD" w:rsidP="00817110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321C49" w:rsidRDefault="00321C49" w:rsidP="00DE2411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21C49" w:rsidRDefault="00321C49" w:rsidP="00DE2411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21C49" w:rsidRDefault="00321C49" w:rsidP="00DE2411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21C49" w:rsidRDefault="00321C49" w:rsidP="00DE2411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7110" w:rsidRPr="00DE2411" w:rsidRDefault="00321C49" w:rsidP="00DE2411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 w:rsidR="00A47DFD" w:rsidRPr="00A47DFD">
        <w:rPr>
          <w:rFonts w:ascii="Times New Roman" w:hAnsi="Times New Roman" w:cs="Times New Roman"/>
          <w:sz w:val="24"/>
          <w:szCs w:val="24"/>
        </w:rPr>
        <w:t xml:space="preserve"> </w:t>
      </w:r>
      <w:r w:rsidR="00817110" w:rsidRPr="00DE2411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 (</w:t>
      </w:r>
      <w:r w:rsidR="00817110" w:rsidRPr="00DE2411">
        <w:rPr>
          <w:rFonts w:ascii="Times New Roman" w:hAnsi="Times New Roman" w:cs="Times New Roman"/>
          <w:b/>
          <w:sz w:val="24"/>
          <w:szCs w:val="24"/>
          <w:lang w:val="tt-RU"/>
        </w:rPr>
        <w:t>35</w:t>
      </w:r>
      <w:r w:rsidR="00817110" w:rsidRPr="00DE2411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17110" w:rsidRPr="00817110" w:rsidRDefault="00817110" w:rsidP="0081711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8"/>
        <w:gridCol w:w="7381"/>
        <w:gridCol w:w="2976"/>
      </w:tblGrid>
      <w:tr w:rsidR="00817110" w:rsidRPr="00817110" w:rsidTr="00817110">
        <w:trPr>
          <w:trHeight w:val="562"/>
        </w:trPr>
        <w:tc>
          <w:tcPr>
            <w:tcW w:w="938" w:type="dxa"/>
            <w:vAlign w:val="center"/>
          </w:tcPr>
          <w:p w:rsidR="00817110" w:rsidRPr="00817110" w:rsidRDefault="00817110" w:rsidP="008171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81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Учебная тема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817110" w:rsidRPr="00817110" w:rsidTr="00817110">
        <w:tc>
          <w:tcPr>
            <w:tcW w:w="938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1" w:type="dxa"/>
          </w:tcPr>
          <w:p w:rsidR="00817110" w:rsidRPr="00A47DFD" w:rsidRDefault="00A47DFD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DFD">
              <w:rPr>
                <w:rFonts w:ascii="Times New Roman" w:hAnsi="Times New Roman" w:cs="Times New Roman"/>
                <w:sz w:val="24"/>
                <w:szCs w:val="24"/>
              </w:rPr>
              <w:t>В  мире культуры</w:t>
            </w:r>
          </w:p>
        </w:tc>
        <w:tc>
          <w:tcPr>
            <w:tcW w:w="2976" w:type="dxa"/>
            <w:vAlign w:val="center"/>
          </w:tcPr>
          <w:p w:rsidR="00817110" w:rsidRPr="00A47DFD" w:rsidRDefault="00A47DFD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817110" w:rsidRPr="00817110" w:rsidTr="00817110">
        <w:tc>
          <w:tcPr>
            <w:tcW w:w="938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1" w:type="dxa"/>
          </w:tcPr>
          <w:p w:rsidR="00817110" w:rsidRPr="00A47DFD" w:rsidRDefault="00A47DFD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DFD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российского народа</w:t>
            </w:r>
          </w:p>
        </w:tc>
        <w:tc>
          <w:tcPr>
            <w:tcW w:w="2976" w:type="dxa"/>
            <w:vAlign w:val="center"/>
          </w:tcPr>
          <w:p w:rsidR="00817110" w:rsidRPr="00A47DFD" w:rsidRDefault="00A47DFD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</w:tr>
      <w:tr w:rsidR="00817110" w:rsidRPr="00817110" w:rsidTr="00817110">
        <w:tc>
          <w:tcPr>
            <w:tcW w:w="938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1" w:type="dxa"/>
          </w:tcPr>
          <w:p w:rsidR="00817110" w:rsidRPr="00A47DFD" w:rsidRDefault="00A47DFD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DFD">
              <w:rPr>
                <w:rFonts w:ascii="Times New Roman" w:hAnsi="Times New Roman" w:cs="Times New Roman"/>
                <w:sz w:val="24"/>
                <w:szCs w:val="24"/>
              </w:rPr>
              <w:t>Религия и культура</w:t>
            </w:r>
          </w:p>
        </w:tc>
        <w:tc>
          <w:tcPr>
            <w:tcW w:w="2976" w:type="dxa"/>
            <w:vAlign w:val="center"/>
          </w:tcPr>
          <w:p w:rsidR="00817110" w:rsidRPr="00817110" w:rsidRDefault="00A47DFD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</w:tr>
      <w:tr w:rsidR="00817110" w:rsidRPr="00817110" w:rsidTr="00817110">
        <w:tc>
          <w:tcPr>
            <w:tcW w:w="938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1" w:type="dxa"/>
          </w:tcPr>
          <w:p w:rsidR="00817110" w:rsidRPr="00A47DFD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DFD">
              <w:rPr>
                <w:rFonts w:ascii="Times New Roman" w:hAnsi="Times New Roman" w:cs="Times New Roman"/>
                <w:sz w:val="24"/>
                <w:szCs w:val="24"/>
              </w:rPr>
              <w:t>Как сохранить духовные ценности</w:t>
            </w:r>
          </w:p>
        </w:tc>
        <w:tc>
          <w:tcPr>
            <w:tcW w:w="2976" w:type="dxa"/>
            <w:vAlign w:val="center"/>
          </w:tcPr>
          <w:p w:rsidR="00817110" w:rsidRPr="00817110" w:rsidRDefault="00817110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817110" w:rsidRPr="00817110" w:rsidTr="00817110">
        <w:tc>
          <w:tcPr>
            <w:tcW w:w="938" w:type="dxa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381" w:type="dxa"/>
          </w:tcPr>
          <w:p w:rsidR="00817110" w:rsidRPr="00A47DFD" w:rsidRDefault="00817110" w:rsidP="0081711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7DFD">
              <w:rPr>
                <w:rFonts w:ascii="Times New Roman" w:hAnsi="Times New Roman" w:cs="Times New Roman"/>
                <w:sz w:val="24"/>
                <w:szCs w:val="24"/>
              </w:rPr>
              <w:t>Твой духовный мир</w:t>
            </w:r>
          </w:p>
        </w:tc>
        <w:tc>
          <w:tcPr>
            <w:tcW w:w="2976" w:type="dxa"/>
            <w:vAlign w:val="center"/>
          </w:tcPr>
          <w:p w:rsidR="00817110" w:rsidRPr="00817110" w:rsidRDefault="00817110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817110" w:rsidRPr="00817110" w:rsidTr="00817110">
        <w:tc>
          <w:tcPr>
            <w:tcW w:w="8319" w:type="dxa"/>
            <w:gridSpan w:val="2"/>
            <w:vAlign w:val="center"/>
          </w:tcPr>
          <w:p w:rsidR="00817110" w:rsidRPr="00817110" w:rsidRDefault="00817110" w:rsidP="00817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vAlign w:val="center"/>
          </w:tcPr>
          <w:p w:rsidR="00817110" w:rsidRPr="00817110" w:rsidRDefault="00817110" w:rsidP="008171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</w:tr>
    </w:tbl>
    <w:p w:rsidR="00A47DFD" w:rsidRPr="000F558F" w:rsidRDefault="00817110" w:rsidP="000F558F">
      <w:pPr>
        <w:pStyle w:val="aa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br w:type="textWrapping" w:clear="all"/>
      </w:r>
    </w:p>
    <w:p w:rsidR="00A47DFD" w:rsidRDefault="00A47DFD" w:rsidP="00B405CE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A47DFD" w:rsidRDefault="00A47DFD" w:rsidP="00B405CE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B405CE" w:rsidRPr="00817110" w:rsidRDefault="00DE2411" w:rsidP="00DE2411">
      <w:pPr>
        <w:widowControl w:val="0"/>
        <w:tabs>
          <w:tab w:val="left" w:pos="709"/>
        </w:tabs>
        <w:suppressAutoHyphens/>
        <w:spacing w:after="0" w:line="276" w:lineRule="atLeast"/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</w:pPr>
      <w:r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 xml:space="preserve">                                                                        </w:t>
      </w:r>
      <w:r w:rsidR="00E25AD3" w:rsidRPr="00817110"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 xml:space="preserve"> </w:t>
      </w:r>
      <w:r w:rsidR="00B405CE" w:rsidRPr="00817110"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>Календарно -тематическо</w:t>
      </w:r>
      <w:r w:rsidR="00E25AD3" w:rsidRPr="00817110"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 xml:space="preserve">е планирование учебного предмета </w:t>
      </w:r>
    </w:p>
    <w:p w:rsidR="00B405CE" w:rsidRPr="00817110" w:rsidRDefault="00B405CE" w:rsidP="00B405CE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</w:pPr>
      <w:r w:rsidRPr="00817110"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  <w:t xml:space="preserve"> «</w:t>
      </w:r>
      <w:r w:rsidRPr="00817110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России»</w:t>
      </w:r>
    </w:p>
    <w:p w:rsidR="00B405CE" w:rsidRPr="00817110" w:rsidRDefault="00B405CE" w:rsidP="00B405CE">
      <w:pPr>
        <w:widowControl w:val="0"/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DejaVu Sans" w:hAnsi="Times New Roman" w:cs="Times New Roman"/>
          <w:b/>
          <w:color w:val="1D1B11" w:themeColor="background2" w:themeShade="1A"/>
          <w:sz w:val="24"/>
          <w:szCs w:val="24"/>
          <w:lang w:eastAsia="en-US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3556"/>
        <w:gridCol w:w="283"/>
        <w:gridCol w:w="8647"/>
        <w:gridCol w:w="1134"/>
        <w:gridCol w:w="1134"/>
      </w:tblGrid>
      <w:tr w:rsidR="00A47DFD" w:rsidRPr="00817110" w:rsidTr="00571265">
        <w:trPr>
          <w:trHeight w:val="277"/>
        </w:trPr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DFD" w:rsidRPr="00817110" w:rsidRDefault="00A47DFD" w:rsidP="000A66C3">
            <w:pPr>
              <w:spacing w:after="0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81711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3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DFD" w:rsidRPr="00817110" w:rsidRDefault="00A47DFD" w:rsidP="000A66C3">
            <w:pPr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81711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DFD" w:rsidRPr="00817110" w:rsidRDefault="00A47DFD" w:rsidP="000A66C3">
            <w:pPr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  <w:lang w:val="tt-RU"/>
              </w:rPr>
            </w:pPr>
            <w:r w:rsidRPr="00817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Характеристика деятельности обучающихся</w:t>
            </w:r>
            <w:r w:rsidRPr="0081711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DFD" w:rsidRPr="00817110" w:rsidRDefault="00A47DFD" w:rsidP="00CB63A5">
            <w:pPr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  <w:r w:rsidRPr="00817110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              </w:t>
            </w:r>
          </w:p>
        </w:tc>
      </w:tr>
      <w:tr w:rsidR="00A70C7F" w:rsidRPr="00817110" w:rsidTr="00817110">
        <w:trPr>
          <w:trHeight w:val="570"/>
        </w:trPr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47DFD" w:rsidP="000A66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47DFD" w:rsidP="000A66C3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A47DFD" w:rsidRPr="00817110" w:rsidTr="00414601">
        <w:trPr>
          <w:trHeight w:val="732"/>
        </w:trPr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DFD" w:rsidRPr="00817110" w:rsidRDefault="00A47DFD" w:rsidP="002A423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7DFD" w:rsidRPr="00817110" w:rsidRDefault="00A47DFD" w:rsidP="002A42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A47DFD" w:rsidRDefault="00A47DFD" w:rsidP="00A47DF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В мире культуры</w:t>
            </w: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CE0522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47DFD" w:rsidRPr="00817110" w:rsidRDefault="00A47DFD" w:rsidP="00CB63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 w:rsidP="00CB63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Величие многонациональной российской культуры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Восприятие и оценка информации, представленной в видеофильме. Выделение главной мысли рассказа учителя о 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и творчестве Шолом-Алейхема. Обсуждение докладов и презентаций учащихся на тему «Словесный портрет выдающегося деятеля культуры России»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F9458D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0522" w:rsidRDefault="00CE0522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3/09</w:t>
            </w:r>
          </w:p>
          <w:p w:rsidR="00CE0522" w:rsidRPr="00CE0522" w:rsidRDefault="00CE0522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10/09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3-4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– творец и носитель культуры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C7F" w:rsidRPr="00817110" w:rsidRDefault="00A70C7F" w:rsidP="00D309BC">
            <w:pPr>
              <w:spacing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текста учебника «Человек- творец и носитель культуры». Конструирование схем: «Человек-носитель культуры», «Человек-творец культуры» . Восприятие и оценка информации, представленной в рассказе учителя «Что такое этика?». Учебный диалог: обсуждение высказывания Аристотеля об этике. Совместная деятельность в группах: объяснение значения пословиц и поговорок разных народов. Работа с рубриками «Жил на свете человек» и для любознательных»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CE0522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17/09</w:t>
            </w:r>
          </w:p>
          <w:p w:rsidR="00CE0522" w:rsidRPr="00CE0522" w:rsidRDefault="00CE0522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24/09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DFD" w:rsidRPr="00817110" w:rsidTr="001645D4">
        <w:trPr>
          <w:trHeight w:val="139"/>
        </w:trPr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A47DFD" w:rsidRDefault="00A47DFD" w:rsidP="00A47DF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7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2.Нравственные ценности российского народа.</w:t>
            </w:r>
          </w:p>
          <w:p w:rsidR="00A47DFD" w:rsidRPr="00817110" w:rsidRDefault="00A47DFD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 w:rsidP="00CB63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CD3E22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«Береги землю родимую, как мать любимую»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Объяснение значения пословиц и поговорок о Родине и патриотических чувствах. Чтение текста «Нюргун Боотур- стремительный» и составление словесного портрета героя. Оценка образца словесного портрета, представленного учителем. Совместная деятельность в парах: чтение и обсуждение башкирской легенды об Урале-батыре. Рассматривание иллюстраций к текстам, анализ и оценка выразительных  средств. Учебный диалог «Обсудим вместе»: сравнение эпических героев.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1/10</w:t>
            </w:r>
          </w:p>
          <w:p w:rsidR="00CE0522" w:rsidRPr="00CE0522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ратными подвигами полна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информацией, представленной в тексте. Выделение главной мысли рассказа-дополнения учителя. Работа с рубрикой «Картинная галерея»: описание героя картины. Чтение и оценка информации из текстов об участии в Великой отечественной войне представителей разных народов России.</w:t>
            </w:r>
          </w:p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15/10</w:t>
            </w:r>
          </w:p>
          <w:p w:rsidR="00CE0522" w:rsidRPr="00CE0522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В труде – красота человека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определение главной мысли текста. Объяснение значения пословиц(поговорок). Совместная деятельность в парах: чтение и анализ текста татарской сказки «Звездочка Зухра». Чтение и анализ текста «Мекулы Селянинович». Коллективная оценка выполнения задания, обобщение: «Почему Микула Селянинович стал героем народных былин?». Анализ сказки К.Д.Ушинского «Два плуга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CE0522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«Плод добрых трудов славен»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Учебный диалог: обсуждение высказывания буддийского монаха Шанти-девы. Определение главной мысли текстов учебника. Восприятие и оценка информации, представленной в рассказе учителя «Владимир Мономах о трудолюбии». Формирование вывода по материалам урока.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CE0522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чет</w:t>
            </w:r>
          </w:p>
          <w:p w:rsidR="00F9458D" w:rsidRPr="00CE0522" w:rsidRDefault="00F9458D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труда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Чтение и работа с текстами учебника. Обсуждение проблемы: «Как может проявиться любовь к Родине в мирное время?».  Учебный диалог: «Является ли учеба трудом? Какие качества должны быть у ученика, чтобы его труд был успешным?». Анализ и оценка ситуаций из жизни сверстников.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F9458D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  <w:p w:rsidR="00F9458D" w:rsidRPr="00817110" w:rsidRDefault="00F9458D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tabs>
                <w:tab w:val="left" w:pos="1440"/>
                <w:tab w:val="left" w:pos="14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Бережное отношение к природе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Оживление и использование имеющихся знаний: ответ на вопрос «Как древние люди относились к природе?». Анализ информации, представленной в рассказе-обобщении учителя. Совместная работа в группах: анализ информации, представленных в текстах Просмотр и оценка видеофильма. Анализ иллюстраций. Обсуждение и формулирование вывода по материалам урока.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F9458D" w:rsidP="000A66C3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tabs>
                <w:tab w:val="left" w:pos="1440"/>
                <w:tab w:val="left" w:pos="14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Семья – хранитель духовных ценностей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Учебный диалог на основе иллюстративного материала. Коммуникативная деятельность: «Послушаем друг друга»(традиции в моей семье). Чтение и анализ текста стихотворения «Бабушкины сказки». Обсуждение проблемы: «Отражение в фольклоре народов России семейных ценностей». Анализ информации, представленной в материалах рубрики «Картинная галерея». Составление описательного рассказа по картине. Совместная деятельность в группах: чтение и анализ народной сказки. Учебный диалог: обсуждение темы, идеи и главной мысли народных сказок. Чтение текстов и анализ главной мысли. Учебный диалог: «Любовь-главная семейная ценность».</w:t>
            </w:r>
          </w:p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текстов и иллюстраций в учебнике: семейные ценности в православии, буддизме, исламе, иудаизме. Оценка информации, представленной учителем в рассказе о Петре и Февронии Муромских: «О каких семейных ценностях повествует история Петра и Февронии?». Совместная деятельность в парах: чтение и выделение главной мысли притчи «Хлебец с маслом». Самооценка выполненной</w:t>
            </w:r>
          </w:p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работы. Учебный диалог: «В чем состоит ценность человеческого общения?»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F9458D" w:rsidP="000A66C3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  <w:p w:rsidR="00F9458D" w:rsidRDefault="00F9458D" w:rsidP="000A66C3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  <w:p w:rsidR="00F9458D" w:rsidRDefault="00F9458D" w:rsidP="000A66C3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  <w:p w:rsidR="00F9458D" w:rsidRDefault="00F9458D" w:rsidP="00F9458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четв.</w:t>
            </w:r>
          </w:p>
          <w:p w:rsidR="00F9458D" w:rsidRDefault="00F9458D" w:rsidP="00F9458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  <w:p w:rsidR="00F9458D" w:rsidRPr="00817110" w:rsidRDefault="00F9458D" w:rsidP="00F9458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A47DFD">
        <w:trPr>
          <w:gridAfter w:val="3"/>
          <w:wAfter w:w="10915" w:type="dxa"/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EA3E51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религии в развитии культуры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Оживление имеющегося опыта и знаний на тему: «О каких религиозных праздниках мы уже знаем? Что мы можем рассказать о православном храме, мечети, синагоге и пагоде?». Восприятие и анализ информации, представленной в рассказе учителя. Разыгрывание сценок: «»Коляда», «Святки».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F9458D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  <w:p w:rsidR="00F9458D" w:rsidRPr="00817110" w:rsidRDefault="00F9458D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наследие христианской Руси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Обсуждение вопросов: «Что мы знаем о христианской вере? Когда Древняя Русь приняла христианство?». Чтение и обсуждение текста учебника «Откуда на Русь пришло христианство?». Учебный диалог: анализ информации, представленной в текстах учебника. Чтение и выделение главной мысли текста о Ярославе Мудром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F9458D" w:rsidP="000904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  <w:p w:rsidR="00F9458D" w:rsidRDefault="00F9458D" w:rsidP="000904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  <w:p w:rsidR="00F9458D" w:rsidRPr="00817110" w:rsidRDefault="0067244A" w:rsidP="000904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24-26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ислама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текста учебника «Возникновение ислама». Учебный 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диалог: «Золотой век исламской культуры». Анализ информации, представленной в рассказе учителя о великом персидском и таджикском поэте Фирдоуси. Чтение и обсуждение текста учебника о мечети. Рассматривание иллюстраций, оценка информации, представленной в видеофильме.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18.02</w:t>
            </w: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25.02</w:t>
            </w:r>
          </w:p>
          <w:p w:rsidR="0067244A" w:rsidRPr="00817110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Иудаизм и культура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текста учебника «Как все начиналось». Практическая работа: нахождение на карте Палестины и других мест, связанных с ранней историей иудаизма. Беседа-повторение пройденного по вопросам «Что такое Ветхий Завет?», «Частью какой книги он является?», «Последователи каких религий признают Ветхий Завет священной книгой?». Анализ информации, представленной в материале рубрик «Жил на свете человек» и «Картинная галерея», составление повествования по сюжету картины. Беседа по тексту и иллюстрациям учебника «Дом окнами на Восток». Игра-экскурсия «Иудейская история в произведениях живописи»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904EB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Pr="00817110" w:rsidRDefault="0067244A" w:rsidP="0067244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традиции буддизма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Обсуждение проблемы: какие народы России исповедуют буддизм. Анализ информации, представленной в рассказе учителя «Буддизм в России», составление плана пересказа. Практическая работа с картой: нахождение мест, связанных с ранней историей буддизма. Анализ и оценка информации, представленной в текстах учебника. Составление плана пересказа  текста «Буддийский монастырь». Просмотр и обсуждение видеофильма «Искусство танка»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4A" w:rsidRDefault="0067244A" w:rsidP="002A423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четв</w:t>
            </w:r>
          </w:p>
          <w:p w:rsidR="0067244A" w:rsidRDefault="0067244A" w:rsidP="002A423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C7F" w:rsidRDefault="0067244A" w:rsidP="002A423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</w:t>
            </w:r>
          </w:p>
          <w:p w:rsidR="0067244A" w:rsidRPr="00817110" w:rsidRDefault="0067244A" w:rsidP="002A423D">
            <w:pPr>
              <w:spacing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DFD" w:rsidRPr="00817110" w:rsidTr="00857426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 w:rsidP="00CD3E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7DFD" w:rsidRPr="00817110" w:rsidRDefault="00A47DFD" w:rsidP="00CD3E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7DFD" w:rsidRPr="00817110" w:rsidRDefault="00A47DFD" w:rsidP="00A70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 w:rsidP="00A47DF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7DFD" w:rsidRPr="00817110" w:rsidRDefault="00A47DFD" w:rsidP="00A47DF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Как сохранить духовные ценности.</w:t>
            </w:r>
          </w:p>
          <w:p w:rsidR="00A47DFD" w:rsidRPr="00817110" w:rsidRDefault="00A47DFD" w:rsidP="00A70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 w:rsidP="00CB63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DFD" w:rsidRPr="00817110" w:rsidRDefault="00A47DFD" w:rsidP="00CB63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Забота государства о сохранении духовных ценностей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Оценка информации, 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 память предков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диалог: обсуждение статьи Д.С.Лихачева «Память». Оценка информации, представленной в рассказе-объяснении учителя. Выделение главной мысли рассказа. Чтение и анализ текста учебника «Творить благо». Коммуникативная деятельность: послушаем дуг друга, выскажем свое мнение: можем ли мы принять участие в благотворительности? Составление портрета героя художественного полотна (Репин. Портрет С.И.Мамонтова). Учебный </w:t>
            </w:r>
            <w:r w:rsidRPr="00817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диалог: оценим жизненные истории.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5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CD3E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 w:rsidP="00A47DFD">
            <w:pPr>
              <w:spacing w:after="0"/>
              <w:ind w:left="36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5.Твой духовный мир.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0C7F" w:rsidRPr="00817110" w:rsidRDefault="00A70C7F" w:rsidP="00CB63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Pr="00817110" w:rsidRDefault="00A70C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0C7F" w:rsidRPr="00817110" w:rsidRDefault="00A70C7F" w:rsidP="00CB63A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0C7F" w:rsidRPr="00817110" w:rsidTr="00817110">
        <w:trPr>
          <w:trHeight w:val="13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A70C7F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Pr="00817110" w:rsidRDefault="0067244A" w:rsidP="000A66C3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составляет твой духовный мир</w:t>
            </w: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Pr="00817110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D3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110">
              <w:rPr>
                <w:rFonts w:ascii="Times New Roman" w:hAnsi="Times New Roman" w:cs="Times New Roman"/>
                <w:sz w:val="24"/>
                <w:szCs w:val="24"/>
              </w:rPr>
              <w:t>Анализ информации, представленной в объяснении учителя «Что такое этикет и зачем он нужен?» Практическая работа «Учимся быть образованными». Учебный диалог: обсудим вместе, заполним устно таблицу, дополним ее. Совместная деятельность в группах: анализ информации, представленной в дидактических текстах К.Д.Ушинского. Составление описательного</w:t>
            </w:r>
            <w:r w:rsidR="0067244A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7F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20.5</w:t>
            </w:r>
          </w:p>
          <w:p w:rsidR="0067244A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44A" w:rsidRPr="00817110" w:rsidRDefault="0067244A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7F" w:rsidRPr="00817110" w:rsidRDefault="00A70C7F" w:rsidP="000A66C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21E0" w:rsidRDefault="00B221E0" w:rsidP="00B405CE">
      <w:pPr>
        <w:pStyle w:val="aa"/>
        <w:rPr>
          <w:rFonts w:ascii="Times New Roman" w:hAnsi="Times New Roman"/>
          <w:sz w:val="24"/>
          <w:szCs w:val="24"/>
        </w:rPr>
      </w:pPr>
    </w:p>
    <w:p w:rsidR="00B221E0" w:rsidRPr="00B221E0" w:rsidRDefault="00B221E0" w:rsidP="00B221E0">
      <w:pPr>
        <w:rPr>
          <w:lang w:eastAsia="en-US"/>
        </w:rPr>
      </w:pPr>
    </w:p>
    <w:p w:rsidR="00B221E0" w:rsidRPr="00B221E0" w:rsidRDefault="00B221E0" w:rsidP="00B221E0">
      <w:pPr>
        <w:rPr>
          <w:lang w:eastAsia="en-US"/>
        </w:rPr>
      </w:pPr>
    </w:p>
    <w:p w:rsidR="00B221E0" w:rsidRDefault="00B221E0" w:rsidP="00B221E0">
      <w:pPr>
        <w:rPr>
          <w:lang w:eastAsia="en-US"/>
        </w:rPr>
      </w:pPr>
    </w:p>
    <w:p w:rsidR="00B221E0" w:rsidRPr="00B221E0" w:rsidRDefault="00B221E0" w:rsidP="00B221E0">
      <w:pPr>
        <w:pStyle w:val="aa"/>
        <w:rPr>
          <w:rFonts w:ascii="Times New Roman" w:hAnsi="Times New Roman"/>
          <w:b/>
          <w:sz w:val="24"/>
          <w:szCs w:val="24"/>
        </w:rPr>
      </w:pPr>
      <w:r>
        <w:tab/>
      </w:r>
      <w:r w:rsidRPr="00DE2411">
        <w:rPr>
          <w:rFonts w:ascii="Times New Roman" w:hAnsi="Times New Roman"/>
          <w:b/>
          <w:sz w:val="24"/>
          <w:szCs w:val="24"/>
        </w:rPr>
        <w:t xml:space="preserve">    </w:t>
      </w:r>
      <w:r w:rsidRPr="00B221E0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B221E0" w:rsidRPr="00817110" w:rsidRDefault="00B221E0" w:rsidP="00B221E0">
      <w:pPr>
        <w:pStyle w:val="aa"/>
        <w:rPr>
          <w:rFonts w:ascii="Times New Roman" w:hAnsi="Times New Roman"/>
          <w:b/>
          <w:sz w:val="24"/>
          <w:szCs w:val="24"/>
        </w:rPr>
      </w:pPr>
      <w:r w:rsidRPr="00B221E0">
        <w:rPr>
          <w:rFonts w:ascii="Times New Roman" w:hAnsi="Times New Roman"/>
          <w:b/>
          <w:sz w:val="24"/>
          <w:szCs w:val="24"/>
        </w:rPr>
        <w:t>УМК для обучающихся и учителя</w:t>
      </w:r>
      <w:r w:rsidRPr="00817110">
        <w:rPr>
          <w:rFonts w:ascii="Times New Roman" w:hAnsi="Times New Roman"/>
          <w:b/>
          <w:sz w:val="24"/>
          <w:szCs w:val="24"/>
        </w:rPr>
        <w:t xml:space="preserve">: </w:t>
      </w:r>
    </w:p>
    <w:p w:rsidR="00B221E0" w:rsidRPr="00817110" w:rsidRDefault="00B221E0" w:rsidP="00B221E0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>- Виноградова Н.Ф., Власенко В.И., Поляков А.В. «Основы духовно- нравственной культуры народов России». 5 класс. Москва. Издательский центр «Вентана-Граф». 2016 год.</w:t>
      </w:r>
    </w:p>
    <w:p w:rsidR="00B221E0" w:rsidRPr="00817110" w:rsidRDefault="00B221E0" w:rsidP="00B221E0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 xml:space="preserve"> - Программа курса «Основы духовно-нравственной культуры народов России». 5 класс. </w:t>
      </w:r>
    </w:p>
    <w:p w:rsidR="00B221E0" w:rsidRPr="00817110" w:rsidRDefault="00B221E0" w:rsidP="00B221E0">
      <w:pPr>
        <w:pStyle w:val="aa"/>
        <w:rPr>
          <w:rFonts w:ascii="Times New Roman" w:hAnsi="Times New Roman"/>
          <w:b/>
          <w:sz w:val="24"/>
          <w:szCs w:val="24"/>
        </w:rPr>
      </w:pPr>
      <w:r w:rsidRPr="00817110">
        <w:rPr>
          <w:rFonts w:ascii="Times New Roman" w:hAnsi="Times New Roman"/>
          <w:b/>
          <w:sz w:val="24"/>
          <w:szCs w:val="24"/>
        </w:rPr>
        <w:t xml:space="preserve">Интернет-сайты в помощь школьникам и их родителям: </w:t>
      </w:r>
    </w:p>
    <w:p w:rsidR="00B221E0" w:rsidRPr="00817110" w:rsidRDefault="00B221E0" w:rsidP="00B221E0">
      <w:pPr>
        <w:pStyle w:val="aa"/>
        <w:rPr>
          <w:rFonts w:ascii="Times New Roman" w:hAnsi="Times New Roman"/>
          <w:sz w:val="24"/>
          <w:szCs w:val="24"/>
        </w:rPr>
      </w:pPr>
      <w:r w:rsidRPr="00817110">
        <w:rPr>
          <w:rFonts w:ascii="Times New Roman" w:hAnsi="Times New Roman"/>
          <w:sz w:val="24"/>
          <w:szCs w:val="24"/>
        </w:rPr>
        <w:t xml:space="preserve">- http://rublev.voskres.ru – иконы Андрея Рублѐва; </w:t>
      </w:r>
    </w:p>
    <w:p w:rsidR="00B221E0" w:rsidRDefault="00B221E0" w:rsidP="00B221E0">
      <w:pPr>
        <w:tabs>
          <w:tab w:val="left" w:pos="4230"/>
        </w:tabs>
        <w:rPr>
          <w:lang w:eastAsia="en-US"/>
        </w:rPr>
      </w:pPr>
      <w:r w:rsidRPr="00817110">
        <w:rPr>
          <w:rFonts w:ascii="Times New Roman" w:hAnsi="Times New Roman"/>
          <w:sz w:val="24"/>
          <w:szCs w:val="24"/>
        </w:rPr>
        <w:t>- http://feb-web.ru/ -фундаментальная электронная библиотека «Русская литература и фольклор». - http://www.portal-slovo.ru – православный образовательный портал «Слово</w:t>
      </w:r>
    </w:p>
    <w:p w:rsidR="00B221E0" w:rsidRDefault="00B221E0" w:rsidP="00B221E0">
      <w:pPr>
        <w:rPr>
          <w:lang w:eastAsia="en-US"/>
        </w:rPr>
      </w:pPr>
    </w:p>
    <w:p w:rsidR="00B405CE" w:rsidRPr="00B221E0" w:rsidRDefault="00B405CE" w:rsidP="00B221E0">
      <w:pPr>
        <w:rPr>
          <w:lang w:eastAsia="en-US"/>
        </w:rPr>
        <w:sectPr w:rsidR="00B405CE" w:rsidRPr="00B221E0" w:rsidSect="00751E50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FC3EE2" w:rsidRPr="00817110" w:rsidRDefault="00FC3EE2" w:rsidP="000A5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EE2" w:rsidRPr="00817110" w:rsidRDefault="00FC3EE2" w:rsidP="000A5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EE2" w:rsidRPr="00817110" w:rsidRDefault="00FC3EE2" w:rsidP="000A5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EE2" w:rsidRPr="00817110" w:rsidRDefault="00FC3EE2" w:rsidP="000A5A0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A04" w:rsidRPr="00817110" w:rsidRDefault="000A5A04" w:rsidP="007E30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A5A04" w:rsidRPr="00817110" w:rsidSect="00CE1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214" w:rsidRDefault="009C0214" w:rsidP="00A91B13">
      <w:pPr>
        <w:spacing w:after="0" w:line="240" w:lineRule="auto"/>
      </w:pPr>
      <w:r>
        <w:separator/>
      </w:r>
    </w:p>
  </w:endnote>
  <w:endnote w:type="continuationSeparator" w:id="1">
    <w:p w:rsidR="009C0214" w:rsidRDefault="009C0214" w:rsidP="00A91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E2" w:rsidRDefault="00FC3EE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099"/>
      <w:docPartObj>
        <w:docPartGallery w:val="Page Numbers (Bottom of Page)"/>
        <w:docPartUnique/>
      </w:docPartObj>
    </w:sdtPr>
    <w:sdtContent>
      <w:p w:rsidR="00FC3EE2" w:rsidRDefault="005A7391">
        <w:pPr>
          <w:pStyle w:val="a8"/>
          <w:jc w:val="right"/>
        </w:pPr>
        <w:r>
          <w:fldChar w:fldCharType="begin"/>
        </w:r>
        <w:r w:rsidR="00674C67">
          <w:instrText xml:space="preserve"> PAGE   \* MERGEFORMAT </w:instrText>
        </w:r>
        <w:r>
          <w:fldChar w:fldCharType="separate"/>
        </w:r>
        <w:r w:rsidR="00983907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FC3EE2" w:rsidRDefault="00FC3EE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E2" w:rsidRDefault="00FC3E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214" w:rsidRDefault="009C0214" w:rsidP="00A91B13">
      <w:pPr>
        <w:spacing w:after="0" w:line="240" w:lineRule="auto"/>
      </w:pPr>
      <w:r>
        <w:separator/>
      </w:r>
    </w:p>
  </w:footnote>
  <w:footnote w:type="continuationSeparator" w:id="1">
    <w:p w:rsidR="009C0214" w:rsidRDefault="009C0214" w:rsidP="00A91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E2" w:rsidRDefault="00FC3EE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E2" w:rsidRDefault="00FC3EE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E2" w:rsidRDefault="00FC3E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91192"/>
    <w:multiLevelType w:val="hybridMultilevel"/>
    <w:tmpl w:val="9A4E198A"/>
    <w:lvl w:ilvl="0" w:tplc="041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653671"/>
    <w:multiLevelType w:val="hybridMultilevel"/>
    <w:tmpl w:val="F90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1C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990705"/>
    <w:multiLevelType w:val="hybridMultilevel"/>
    <w:tmpl w:val="06BA57D4"/>
    <w:lvl w:ilvl="0" w:tplc="9EE67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6D6573"/>
    <w:multiLevelType w:val="hybridMultilevel"/>
    <w:tmpl w:val="84B49096"/>
    <w:lvl w:ilvl="0" w:tplc="A69057FC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A69057FC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8DF104A"/>
    <w:multiLevelType w:val="hybridMultilevel"/>
    <w:tmpl w:val="5216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057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B53BC"/>
    <w:multiLevelType w:val="hybridMultilevel"/>
    <w:tmpl w:val="121AE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3046"/>
    <w:rsid w:val="00060BF5"/>
    <w:rsid w:val="000904EB"/>
    <w:rsid w:val="000A5A04"/>
    <w:rsid w:val="000C00BB"/>
    <w:rsid w:val="000C561E"/>
    <w:rsid w:val="000E2A7F"/>
    <w:rsid w:val="000E37CC"/>
    <w:rsid w:val="000F558F"/>
    <w:rsid w:val="00127BD6"/>
    <w:rsid w:val="0013505B"/>
    <w:rsid w:val="001636C7"/>
    <w:rsid w:val="001C5158"/>
    <w:rsid w:val="001D425F"/>
    <w:rsid w:val="001E55FF"/>
    <w:rsid w:val="002A423D"/>
    <w:rsid w:val="002B40FE"/>
    <w:rsid w:val="00321C49"/>
    <w:rsid w:val="003C1475"/>
    <w:rsid w:val="003C1513"/>
    <w:rsid w:val="0041030A"/>
    <w:rsid w:val="00416768"/>
    <w:rsid w:val="00442385"/>
    <w:rsid w:val="00457709"/>
    <w:rsid w:val="004A1B51"/>
    <w:rsid w:val="0055303B"/>
    <w:rsid w:val="00567022"/>
    <w:rsid w:val="005A7391"/>
    <w:rsid w:val="00600237"/>
    <w:rsid w:val="006336F6"/>
    <w:rsid w:val="00641E68"/>
    <w:rsid w:val="00646F85"/>
    <w:rsid w:val="0067244A"/>
    <w:rsid w:val="00674C67"/>
    <w:rsid w:val="006A052B"/>
    <w:rsid w:val="00731410"/>
    <w:rsid w:val="00744F63"/>
    <w:rsid w:val="007619A2"/>
    <w:rsid w:val="00775783"/>
    <w:rsid w:val="007764F4"/>
    <w:rsid w:val="007E3046"/>
    <w:rsid w:val="00817110"/>
    <w:rsid w:val="008635C6"/>
    <w:rsid w:val="00892880"/>
    <w:rsid w:val="008D330C"/>
    <w:rsid w:val="00901016"/>
    <w:rsid w:val="0093442B"/>
    <w:rsid w:val="00983907"/>
    <w:rsid w:val="009C0214"/>
    <w:rsid w:val="00A47DFD"/>
    <w:rsid w:val="00A70C7F"/>
    <w:rsid w:val="00A91B13"/>
    <w:rsid w:val="00AD7998"/>
    <w:rsid w:val="00AF1FD7"/>
    <w:rsid w:val="00AF7188"/>
    <w:rsid w:val="00B221E0"/>
    <w:rsid w:val="00B405CE"/>
    <w:rsid w:val="00B87FD3"/>
    <w:rsid w:val="00BA145F"/>
    <w:rsid w:val="00C20F9F"/>
    <w:rsid w:val="00C70CB1"/>
    <w:rsid w:val="00C76393"/>
    <w:rsid w:val="00CB63A5"/>
    <w:rsid w:val="00CD3E22"/>
    <w:rsid w:val="00CE0522"/>
    <w:rsid w:val="00CE1DBF"/>
    <w:rsid w:val="00D309BC"/>
    <w:rsid w:val="00D7258B"/>
    <w:rsid w:val="00D85F4C"/>
    <w:rsid w:val="00DE2411"/>
    <w:rsid w:val="00E035E5"/>
    <w:rsid w:val="00E25AD3"/>
    <w:rsid w:val="00EA3E51"/>
    <w:rsid w:val="00EB7B27"/>
    <w:rsid w:val="00ED532A"/>
    <w:rsid w:val="00F9458D"/>
    <w:rsid w:val="00FA5E4C"/>
    <w:rsid w:val="00FC3EE2"/>
    <w:rsid w:val="00FD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B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0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AD79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AD7998"/>
    <w:rPr>
      <w:rFonts w:eastAsiaTheme="minorHAnsi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A9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91B13"/>
  </w:style>
  <w:style w:type="paragraph" w:styleId="a8">
    <w:name w:val="footer"/>
    <w:basedOn w:val="a"/>
    <w:link w:val="a9"/>
    <w:uiPriority w:val="99"/>
    <w:unhideWhenUsed/>
    <w:rsid w:val="00A9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1B13"/>
  </w:style>
  <w:style w:type="paragraph" w:styleId="aa">
    <w:name w:val="No Spacing"/>
    <w:link w:val="ab"/>
    <w:uiPriority w:val="1"/>
    <w:qFormat/>
    <w:rsid w:val="000A5A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link w:val="20"/>
    <w:locked/>
    <w:rsid w:val="000A5A04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5A04"/>
    <w:pPr>
      <w:shd w:val="clear" w:color="auto" w:fill="FFFFFF"/>
      <w:spacing w:after="0" w:line="240" w:lineRule="atLeast"/>
    </w:pPr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rsid w:val="000A5A04"/>
    <w:pPr>
      <w:shd w:val="clear" w:color="auto" w:fill="FFFFFF"/>
      <w:spacing w:after="0" w:line="259" w:lineRule="exact"/>
      <w:ind w:firstLine="40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Sylfaen">
    <w:name w:val="Основной текст + Sylfaen"/>
    <w:aliases w:val="6,5 pt,Курсив"/>
    <w:uiPriority w:val="99"/>
    <w:rsid w:val="000A5A04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0A5A04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0A5A04"/>
    <w:rPr>
      <w:rFonts w:ascii="Sylfaen" w:hAnsi="Sylfaen" w:cs="Sylfaen"/>
      <w:i/>
      <w:iCs/>
      <w:spacing w:val="0"/>
      <w:sz w:val="13"/>
      <w:szCs w:val="13"/>
    </w:rPr>
  </w:style>
  <w:style w:type="character" w:customStyle="1" w:styleId="ab">
    <w:name w:val="Без интервала Знак"/>
    <w:basedOn w:val="a0"/>
    <w:link w:val="aa"/>
    <w:uiPriority w:val="1"/>
    <w:locked/>
    <w:rsid w:val="00B405CE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C15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3C1513"/>
    <w:pPr>
      <w:ind w:left="720"/>
      <w:contextualSpacing/>
    </w:pPr>
    <w:rPr>
      <w:rFonts w:eastAsiaTheme="minorHAnsi"/>
      <w:lang w:eastAsia="en-US"/>
    </w:rPr>
  </w:style>
  <w:style w:type="paragraph" w:styleId="ad">
    <w:name w:val="Body Text"/>
    <w:basedOn w:val="a"/>
    <w:link w:val="ae"/>
    <w:uiPriority w:val="99"/>
    <w:rsid w:val="0081711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817110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</dc:creator>
  <cp:lastModifiedBy>лили</cp:lastModifiedBy>
  <cp:revision>26</cp:revision>
  <cp:lastPrinted>2020-09-02T16:36:00Z</cp:lastPrinted>
  <dcterms:created xsi:type="dcterms:W3CDTF">2016-09-23T15:35:00Z</dcterms:created>
  <dcterms:modified xsi:type="dcterms:W3CDTF">2020-09-25T12:09:00Z</dcterms:modified>
</cp:coreProperties>
</file>